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03" w:rsidRDefault="00242003" w:rsidP="00242003">
      <w:pPr>
        <w:spacing w:line="600" w:lineRule="exac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32"/>
          <w:szCs w:val="32"/>
        </w:rPr>
        <w:t>附件2</w:t>
      </w:r>
    </w:p>
    <w:p w:rsidR="00242003" w:rsidRDefault="00242003" w:rsidP="00242003">
      <w:pPr>
        <w:widowControl/>
        <w:autoSpaceDE w:val="0"/>
        <w:spacing w:before="240" w:after="240" w:line="585" w:lineRule="atLeast"/>
        <w:jc w:val="center"/>
        <w:rPr>
          <w:rFonts w:ascii="方正小标宋简体" w:eastAsia="方正小标宋简体" w:hAnsi="宋体" w:cs="Arial"/>
          <w:color w:val="000000"/>
          <w:spacing w:val="15"/>
          <w:kern w:val="0"/>
          <w:sz w:val="36"/>
          <w:szCs w:val="36"/>
        </w:rPr>
      </w:pPr>
      <w:r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 </w:t>
      </w:r>
      <w:r>
        <w:rPr>
          <w:rFonts w:ascii="方正小标宋简体" w:eastAsia="方正小标宋简体" w:hAnsi="宋体" w:cs="Arial" w:hint="eastAsia"/>
          <w:color w:val="000000"/>
          <w:spacing w:val="15"/>
          <w:kern w:val="0"/>
          <w:sz w:val="36"/>
          <w:szCs w:val="36"/>
        </w:rPr>
        <w:t>陕西省第三次全国农业普查研究课题招标</w:t>
      </w:r>
    </w:p>
    <w:p w:rsidR="00242003" w:rsidRDefault="00242003" w:rsidP="00242003">
      <w:pPr>
        <w:widowControl/>
        <w:autoSpaceDE w:val="0"/>
        <w:spacing w:before="240" w:after="240" w:line="585" w:lineRule="atLeast"/>
        <w:jc w:val="center"/>
        <w:rPr>
          <w:rFonts w:ascii="方正小标宋简体" w:eastAsia="方正小标宋简体" w:hAnsi="宋体" w:cs="Arial"/>
          <w:color w:val="000000"/>
          <w:spacing w:val="15"/>
          <w:kern w:val="0"/>
          <w:sz w:val="36"/>
          <w:szCs w:val="36"/>
        </w:rPr>
      </w:pPr>
      <w:r>
        <w:rPr>
          <w:rFonts w:ascii="方正小标宋简体" w:eastAsia="方正小标宋简体" w:hAnsi="宋体" w:cs="Arial" w:hint="eastAsia"/>
          <w:color w:val="000000"/>
          <w:spacing w:val="15"/>
          <w:kern w:val="0"/>
          <w:sz w:val="36"/>
          <w:szCs w:val="36"/>
        </w:rPr>
        <w:t>管理办法</w:t>
      </w:r>
    </w:p>
    <w:p w:rsidR="00242003" w:rsidRDefault="00242003" w:rsidP="00242003">
      <w:pPr>
        <w:widowControl/>
        <w:autoSpaceDE w:val="0"/>
        <w:spacing w:before="240" w:after="240" w:line="585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充分调动社会力量、深入开发应用农业普查资料，更好地服务于实施乡村振兴战略的需要，陕西省第三次全国农业普查领导小组办公室（以下简称“省农普办”）决定采用公开招标的方式组织农业普查资料课题研究。为做好这项工作，特制定本办法。</w:t>
      </w:r>
    </w:p>
    <w:p w:rsidR="00242003" w:rsidRDefault="00242003" w:rsidP="00242003">
      <w:pPr>
        <w:widowControl/>
        <w:autoSpaceDE w:val="0"/>
        <w:spacing w:before="315" w:after="315" w:line="585" w:lineRule="atLeast"/>
        <w:jc w:val="center"/>
        <w:rPr>
          <w:rFonts w:ascii="宋体" w:eastAsia="宋体" w:hAnsi="宋体" w:cs="Arial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Arial" w:hint="eastAsia"/>
          <w:b/>
          <w:color w:val="000000"/>
          <w:kern w:val="0"/>
          <w:sz w:val="32"/>
          <w:szCs w:val="32"/>
        </w:rPr>
        <w:t>第一章 组织实施</w:t>
      </w:r>
    </w:p>
    <w:p w:rsidR="00242003" w:rsidRDefault="00242003" w:rsidP="00242003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陕西省第三次全国农业普查课题研究工作，在陕西省第三次</w:t>
      </w:r>
      <w:r w:rsidR="00BA0EFD">
        <w:rPr>
          <w:rFonts w:ascii="仿宋_GB2312" w:eastAsia="仿宋_GB2312" w:hint="eastAsia"/>
          <w:sz w:val="32"/>
          <w:szCs w:val="32"/>
        </w:rPr>
        <w:t>全国</w:t>
      </w:r>
      <w:r>
        <w:rPr>
          <w:rFonts w:ascii="仿宋_GB2312" w:eastAsia="仿宋_GB2312" w:hint="eastAsia"/>
          <w:sz w:val="32"/>
          <w:szCs w:val="32"/>
        </w:rPr>
        <w:t>农业普查领导小组的领导下进行。省农普办负责研究课题的组织实施，包括研究课题的选题、招标、评审以及日常管理。</w:t>
      </w:r>
    </w:p>
    <w:p w:rsidR="00242003" w:rsidRDefault="00242003" w:rsidP="00242003">
      <w:pPr>
        <w:widowControl/>
        <w:autoSpaceDE w:val="0"/>
        <w:spacing w:before="315" w:after="315" w:line="585" w:lineRule="atLeast"/>
        <w:jc w:val="center"/>
        <w:rPr>
          <w:rFonts w:ascii="宋体" w:eastAsia="宋体" w:hAnsi="宋体" w:cs="Arial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Arial" w:hint="eastAsia"/>
          <w:b/>
          <w:color w:val="000000"/>
          <w:kern w:val="0"/>
          <w:sz w:val="32"/>
          <w:szCs w:val="32"/>
        </w:rPr>
        <w:t>第二章 课题确定</w:t>
      </w:r>
    </w:p>
    <w:p w:rsidR="00242003" w:rsidRDefault="00242003" w:rsidP="00242003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省农普办根据党中央国务院、省委省政府关于农业农村农民工作的重大决策部署，密切结合陕西“三农”发展实际，确定《陕西省第三次全国农业普查研究课题题目》，并向社会公开发布。</w:t>
      </w:r>
    </w:p>
    <w:p w:rsidR="00242003" w:rsidRDefault="00242003" w:rsidP="00242003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第三条</w:t>
      </w:r>
      <w:r>
        <w:rPr>
          <w:rFonts w:ascii="仿宋_GB2312" w:eastAsia="仿宋_GB2312"/>
          <w:sz w:val="32"/>
          <w:szCs w:val="32"/>
        </w:rPr>
        <w:t>  </w:t>
      </w:r>
      <w:r w:rsidR="00557B80" w:rsidRPr="00A16CBB">
        <w:rPr>
          <w:rFonts w:ascii="仿宋_GB2312" w:eastAsia="仿宋_GB2312" w:hint="eastAsia"/>
          <w:sz w:val="32"/>
          <w:szCs w:val="32"/>
        </w:rPr>
        <w:t>课题分为</w:t>
      </w:r>
      <w:r w:rsidR="00557B80">
        <w:rPr>
          <w:rFonts w:ascii="仿宋_GB2312" w:eastAsia="仿宋_GB2312" w:hint="eastAsia"/>
          <w:sz w:val="32"/>
          <w:szCs w:val="32"/>
        </w:rPr>
        <w:t>重大</w:t>
      </w:r>
      <w:r w:rsidR="00557B80" w:rsidRPr="00A16CBB">
        <w:rPr>
          <w:rFonts w:ascii="仿宋_GB2312" w:eastAsia="仿宋_GB2312" w:hint="eastAsia"/>
          <w:sz w:val="32"/>
          <w:szCs w:val="32"/>
        </w:rPr>
        <w:t>课题、</w:t>
      </w:r>
      <w:r w:rsidR="00557B80">
        <w:rPr>
          <w:rFonts w:ascii="仿宋_GB2312" w:eastAsia="仿宋_GB2312" w:hint="eastAsia"/>
          <w:sz w:val="32"/>
          <w:szCs w:val="32"/>
        </w:rPr>
        <w:t>重点</w:t>
      </w:r>
      <w:r w:rsidR="00557B80" w:rsidRPr="00A16CBB">
        <w:rPr>
          <w:rFonts w:ascii="仿宋_GB2312" w:eastAsia="仿宋_GB2312" w:hint="eastAsia"/>
          <w:sz w:val="32"/>
          <w:szCs w:val="32"/>
        </w:rPr>
        <w:t>课题和</w:t>
      </w:r>
      <w:proofErr w:type="gramStart"/>
      <w:r w:rsidR="00557B80">
        <w:rPr>
          <w:rFonts w:ascii="仿宋_GB2312" w:eastAsia="仿宋_GB2312" w:hint="eastAsia"/>
          <w:sz w:val="32"/>
          <w:szCs w:val="32"/>
        </w:rPr>
        <w:t>一般</w:t>
      </w:r>
      <w:r w:rsidR="00557B80">
        <w:rPr>
          <w:rFonts w:ascii="仿宋_GB2312" w:eastAsia="仿宋_GB2312"/>
          <w:sz w:val="32"/>
          <w:szCs w:val="32"/>
        </w:rPr>
        <w:t>课题</w:t>
      </w:r>
      <w:proofErr w:type="gramEnd"/>
      <w:r w:rsidR="00557B80" w:rsidRPr="00A16CBB">
        <w:rPr>
          <w:rFonts w:ascii="仿宋_GB2312" w:eastAsia="仿宋_GB2312" w:hint="eastAsia"/>
          <w:sz w:val="32"/>
          <w:szCs w:val="32"/>
        </w:rPr>
        <w:t>三类。</w:t>
      </w:r>
      <w:r w:rsidR="00557B80">
        <w:rPr>
          <w:rFonts w:ascii="仿宋_GB2312" w:eastAsia="仿宋_GB2312" w:hint="eastAsia"/>
          <w:sz w:val="32"/>
          <w:szCs w:val="32"/>
        </w:rPr>
        <w:t>重大课题和重点课题为</w:t>
      </w:r>
      <w:r>
        <w:rPr>
          <w:rFonts w:ascii="仿宋_GB2312" w:eastAsia="仿宋_GB2312" w:hint="eastAsia"/>
          <w:sz w:val="32"/>
          <w:szCs w:val="32"/>
        </w:rPr>
        <w:t>资助课题</w:t>
      </w:r>
      <w:r w:rsidR="00557B80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4C01C1">
        <w:rPr>
          <w:rFonts w:ascii="仿宋_GB2312" w:eastAsia="仿宋_GB2312" w:hint="eastAsia"/>
          <w:sz w:val="32"/>
          <w:szCs w:val="32"/>
        </w:rPr>
        <w:t>一般课题</w:t>
      </w:r>
      <w:proofErr w:type="gramEnd"/>
      <w:r w:rsidR="004C01C1">
        <w:rPr>
          <w:rFonts w:ascii="仿宋_GB2312" w:eastAsia="仿宋_GB2312" w:hint="eastAsia"/>
          <w:sz w:val="32"/>
          <w:szCs w:val="32"/>
        </w:rPr>
        <w:t>为非资助课题。</w:t>
      </w:r>
      <w:r>
        <w:rPr>
          <w:rFonts w:ascii="仿宋_GB2312" w:eastAsia="仿宋_GB2312" w:hint="eastAsia"/>
          <w:sz w:val="32"/>
          <w:szCs w:val="32"/>
        </w:rPr>
        <w:t>资助课题需从《陕西省第三次全国农业普查研究课题题目》中选题或细化具体选题</w:t>
      </w:r>
      <w:r w:rsidR="00557B80">
        <w:rPr>
          <w:rFonts w:ascii="仿宋_GB2312" w:eastAsia="仿宋_GB2312" w:hint="eastAsia"/>
          <w:sz w:val="32"/>
          <w:szCs w:val="32"/>
        </w:rPr>
        <w:t>。非资助课题</w:t>
      </w:r>
      <w:r>
        <w:rPr>
          <w:rFonts w:ascii="仿宋_GB2312" w:eastAsia="仿宋_GB2312" w:hint="eastAsia"/>
          <w:sz w:val="32"/>
          <w:szCs w:val="32"/>
        </w:rPr>
        <w:t>可以从《陕西省第三次全国农业普查研究课题题目》选题，也可以围绕“三农”领域的其他内容自定研究方向</w:t>
      </w:r>
      <w:r w:rsidR="00557B80">
        <w:rPr>
          <w:rFonts w:ascii="仿宋_GB2312" w:eastAsia="仿宋_GB2312" w:hint="eastAsia"/>
          <w:sz w:val="32"/>
          <w:szCs w:val="32"/>
        </w:rPr>
        <w:t>，</w:t>
      </w:r>
      <w:r w:rsidR="00557B80" w:rsidRPr="00A16CBB">
        <w:rPr>
          <w:rFonts w:ascii="仿宋_GB2312" w:eastAsia="仿宋_GB2312" w:hint="eastAsia"/>
          <w:sz w:val="32"/>
          <w:szCs w:val="32"/>
        </w:rPr>
        <w:t>作为自选课题进行申请</w:t>
      </w:r>
      <w:r w:rsidR="00557B80">
        <w:rPr>
          <w:rFonts w:ascii="仿宋_GB2312" w:eastAsia="仿宋_GB2312" w:hint="eastAsia"/>
          <w:sz w:val="32"/>
          <w:szCs w:val="32"/>
        </w:rPr>
        <w:t>，</w:t>
      </w:r>
      <w:r w:rsidR="00557B80" w:rsidRPr="00A16CBB">
        <w:rPr>
          <w:rFonts w:ascii="仿宋_GB2312" w:eastAsia="仿宋_GB2312" w:hint="eastAsia"/>
          <w:sz w:val="32"/>
          <w:szCs w:val="32"/>
        </w:rPr>
        <w:t>自选课题应具备一定的全局性、前瞻性和战略性。自选课题一旦中标，视同正式招标课题对待。</w:t>
      </w:r>
    </w:p>
    <w:p w:rsidR="00242003" w:rsidRDefault="00242003" w:rsidP="00242003">
      <w:pPr>
        <w:widowControl/>
        <w:autoSpaceDE w:val="0"/>
        <w:spacing w:before="315" w:after="315" w:line="585" w:lineRule="atLeast"/>
        <w:jc w:val="center"/>
        <w:rPr>
          <w:rFonts w:ascii="宋体" w:eastAsia="宋体" w:hAnsi="宋体" w:cs="Arial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Arial" w:hint="eastAsia"/>
          <w:b/>
          <w:color w:val="000000"/>
          <w:kern w:val="0"/>
          <w:sz w:val="32"/>
          <w:szCs w:val="32"/>
        </w:rPr>
        <w:t>第三章 课题立项</w:t>
      </w:r>
    </w:p>
    <w:p w:rsidR="00557B80" w:rsidRPr="00A16CBB" w:rsidRDefault="00242003" w:rsidP="00557B80">
      <w:pPr>
        <w:ind w:firstLine="600"/>
        <w:rPr>
          <w:rFonts w:ascii="仿宋_GB2312" w:eastAsia="仿宋_GB2312"/>
          <w:sz w:val="32"/>
          <w:szCs w:val="32"/>
        </w:rPr>
      </w:pPr>
      <w:r w:rsidRPr="00E80B7D">
        <w:rPr>
          <w:rFonts w:ascii="仿宋_GB2312" w:eastAsia="仿宋_GB2312" w:hint="eastAsia"/>
          <w:b/>
          <w:sz w:val="32"/>
          <w:szCs w:val="32"/>
        </w:rPr>
        <w:t>第四条</w:t>
      </w:r>
      <w:r w:rsidRPr="00E80B7D"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课题招标面向陕西省第三次全国农业普查领导小组成员单位、省内各级农业普查办公室、科研院所、大专院校、行业协会（学会）及其他具有研究条件的机构或组织。</w:t>
      </w:r>
      <w:r w:rsidR="00557B80" w:rsidRPr="00A16CBB">
        <w:rPr>
          <w:rFonts w:ascii="仿宋_GB2312" w:eastAsia="仿宋_GB2312" w:hint="eastAsia"/>
          <w:sz w:val="32"/>
          <w:szCs w:val="32"/>
        </w:rPr>
        <w:t>课题申请单位和课题申请者应具备以下条件：</w:t>
      </w:r>
    </w:p>
    <w:p w:rsidR="00557B80" w:rsidRPr="00A16CBB" w:rsidRDefault="00557B80" w:rsidP="00557B80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A16CBB">
        <w:rPr>
          <w:rFonts w:ascii="仿宋_GB2312" w:eastAsia="仿宋_GB2312" w:hint="eastAsia"/>
          <w:sz w:val="32"/>
          <w:szCs w:val="32"/>
        </w:rPr>
        <w:t>有较好的与申请内容有关的研究基础。</w:t>
      </w:r>
    </w:p>
    <w:p w:rsidR="00557B80" w:rsidRPr="00A16CBB" w:rsidRDefault="00557B80" w:rsidP="00557B80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A16CBB">
        <w:rPr>
          <w:rFonts w:ascii="仿宋_GB2312" w:eastAsia="仿宋_GB2312" w:hint="eastAsia"/>
          <w:sz w:val="32"/>
          <w:szCs w:val="32"/>
        </w:rPr>
        <w:t>具备按时完成课题研究的物质技术条件、手段和时间保证。</w:t>
      </w:r>
    </w:p>
    <w:p w:rsidR="00557B80" w:rsidRPr="00A16CBB" w:rsidRDefault="00557B80" w:rsidP="00557B80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A16CBB">
        <w:rPr>
          <w:rFonts w:ascii="仿宋_GB2312" w:eastAsia="仿宋_GB2312" w:hint="eastAsia"/>
          <w:sz w:val="32"/>
          <w:szCs w:val="32"/>
        </w:rPr>
        <w:t>课题负责人应具备扎实的理论知识和实践经验，在申报课题研究领域有较好的工作基础。</w:t>
      </w:r>
    </w:p>
    <w:p w:rsidR="00E445CE" w:rsidRDefault="00557B80" w:rsidP="00E445C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A16CBB">
        <w:rPr>
          <w:rFonts w:ascii="仿宋_GB2312" w:eastAsia="仿宋_GB2312" w:hint="eastAsia"/>
          <w:sz w:val="32"/>
          <w:szCs w:val="32"/>
        </w:rPr>
        <w:t>课题负责人必须是该课题研究实施全过程的真正组织者和指导者，担负实质性研究工作。挂名或不担负实质性研究工作的人</w:t>
      </w:r>
      <w:r w:rsidR="005046FC">
        <w:rPr>
          <w:rFonts w:ascii="仿宋_GB2312" w:eastAsia="仿宋_GB2312" w:hint="eastAsia"/>
          <w:sz w:val="32"/>
          <w:szCs w:val="32"/>
        </w:rPr>
        <w:t>员</w:t>
      </w:r>
      <w:r w:rsidRPr="00A16CBB">
        <w:rPr>
          <w:rFonts w:ascii="仿宋_GB2312" w:eastAsia="仿宋_GB2312" w:hint="eastAsia"/>
          <w:sz w:val="32"/>
          <w:szCs w:val="32"/>
        </w:rPr>
        <w:t>不得作为课题负责人申请课题。</w:t>
      </w:r>
    </w:p>
    <w:p w:rsidR="00242003" w:rsidRDefault="00242003" w:rsidP="00E445C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第五条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 w:rsidR="00E445CE">
        <w:rPr>
          <w:rFonts w:ascii="仿宋_GB2312" w:eastAsia="仿宋_GB2312" w:hint="eastAsia"/>
          <w:sz w:val="32"/>
          <w:szCs w:val="32"/>
        </w:rPr>
        <w:t>课题投标单位根据自己的研究优势确定</w:t>
      </w:r>
      <w:r w:rsidR="00E445CE">
        <w:rPr>
          <w:rFonts w:ascii="仿宋_GB2312" w:eastAsia="仿宋_GB2312"/>
          <w:sz w:val="32"/>
          <w:szCs w:val="32"/>
        </w:rPr>
        <w:t>申报课题题目</w:t>
      </w:r>
      <w:r w:rsidR="00E445CE" w:rsidRPr="00A16CBB">
        <w:rPr>
          <w:rFonts w:ascii="仿宋_GB2312" w:eastAsia="仿宋_GB2312" w:hint="eastAsia"/>
          <w:sz w:val="32"/>
          <w:szCs w:val="32"/>
        </w:rPr>
        <w:t>，如实填写《</w:t>
      </w:r>
      <w:r w:rsidR="00E445CE" w:rsidRPr="00E445CE">
        <w:rPr>
          <w:rFonts w:ascii="仿宋_GB2312" w:eastAsia="仿宋_GB2312" w:hint="eastAsia"/>
          <w:sz w:val="32"/>
          <w:szCs w:val="32"/>
        </w:rPr>
        <w:t>陕西省第三次全国农业普查研究课题申请书</w:t>
      </w:r>
      <w:r w:rsidR="00E445CE" w:rsidRPr="00A16CBB">
        <w:rPr>
          <w:rFonts w:ascii="仿宋_GB2312" w:eastAsia="仿宋_GB2312" w:hint="eastAsia"/>
          <w:sz w:val="32"/>
          <w:szCs w:val="32"/>
        </w:rPr>
        <w:t>》，并于2018年</w:t>
      </w:r>
      <w:r w:rsidR="00E445CE">
        <w:rPr>
          <w:rFonts w:ascii="仿宋_GB2312" w:eastAsia="仿宋_GB2312" w:hint="eastAsia"/>
          <w:sz w:val="32"/>
          <w:szCs w:val="32"/>
        </w:rPr>
        <w:t>6</w:t>
      </w:r>
      <w:r w:rsidR="00E445CE" w:rsidRPr="00A16CBB">
        <w:rPr>
          <w:rFonts w:ascii="仿宋_GB2312" w:eastAsia="仿宋_GB2312" w:hint="eastAsia"/>
          <w:sz w:val="32"/>
          <w:szCs w:val="32"/>
        </w:rPr>
        <w:t>月</w:t>
      </w:r>
      <w:r w:rsidR="00E445CE">
        <w:rPr>
          <w:rFonts w:ascii="仿宋_GB2312" w:eastAsia="仿宋_GB2312" w:hint="eastAsia"/>
          <w:sz w:val="32"/>
          <w:szCs w:val="32"/>
        </w:rPr>
        <w:t>2</w:t>
      </w:r>
      <w:r w:rsidR="00E445CE">
        <w:rPr>
          <w:rFonts w:ascii="仿宋_GB2312" w:eastAsia="仿宋_GB2312"/>
          <w:sz w:val="32"/>
          <w:szCs w:val="32"/>
        </w:rPr>
        <w:t>0</w:t>
      </w:r>
      <w:r w:rsidR="00E445CE" w:rsidRPr="00A16CBB">
        <w:rPr>
          <w:rFonts w:ascii="仿宋_GB2312" w:eastAsia="仿宋_GB2312" w:hint="eastAsia"/>
          <w:sz w:val="32"/>
          <w:szCs w:val="32"/>
        </w:rPr>
        <w:t>日前报</w:t>
      </w:r>
      <w:r w:rsidR="00E445CE">
        <w:rPr>
          <w:rFonts w:ascii="仿宋_GB2312" w:eastAsia="仿宋_GB2312" w:hint="eastAsia"/>
          <w:sz w:val="32"/>
          <w:szCs w:val="32"/>
        </w:rPr>
        <w:t>省</w:t>
      </w:r>
      <w:r w:rsidR="00E445CE" w:rsidRPr="00A16CBB">
        <w:rPr>
          <w:rFonts w:ascii="仿宋_GB2312" w:eastAsia="仿宋_GB2312" w:hint="eastAsia"/>
          <w:sz w:val="32"/>
          <w:szCs w:val="32"/>
        </w:rPr>
        <w:t>农普办。一个单位可以申请多个课题，但每个课题必须是不同的负责人。</w:t>
      </w:r>
    </w:p>
    <w:p w:rsidR="00242003" w:rsidRDefault="00242003" w:rsidP="00242003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 xml:space="preserve">　省农普办将对课题申请书内容进行审核，审核通过后提交专家组评审，并根据专家组评审结果</w:t>
      </w:r>
      <w:r w:rsidR="0022077D">
        <w:rPr>
          <w:rFonts w:ascii="仿宋_GB2312" w:eastAsia="仿宋_GB2312" w:hint="eastAsia"/>
          <w:sz w:val="32"/>
          <w:szCs w:val="32"/>
        </w:rPr>
        <w:t>择</w:t>
      </w:r>
      <w:r w:rsidR="0022077D" w:rsidRPr="00A16CBB">
        <w:rPr>
          <w:rFonts w:ascii="仿宋_GB2312" w:eastAsia="仿宋_GB2312" w:hint="eastAsia"/>
          <w:sz w:val="32"/>
          <w:szCs w:val="32"/>
        </w:rPr>
        <w:t>优确定中标单位，并于2018年</w:t>
      </w:r>
      <w:r w:rsidR="0022077D">
        <w:rPr>
          <w:rFonts w:ascii="仿宋_GB2312" w:eastAsia="仿宋_GB2312" w:hint="eastAsia"/>
          <w:sz w:val="32"/>
          <w:szCs w:val="32"/>
        </w:rPr>
        <w:t>6</w:t>
      </w:r>
      <w:r w:rsidR="0022077D" w:rsidRPr="00A16CBB">
        <w:rPr>
          <w:rFonts w:ascii="仿宋_GB2312" w:eastAsia="仿宋_GB2312" w:hint="eastAsia"/>
          <w:sz w:val="32"/>
          <w:szCs w:val="32"/>
        </w:rPr>
        <w:t>月</w:t>
      </w:r>
      <w:r w:rsidR="0022077D">
        <w:rPr>
          <w:rFonts w:ascii="仿宋_GB2312" w:eastAsia="仿宋_GB2312"/>
          <w:sz w:val="32"/>
          <w:szCs w:val="32"/>
        </w:rPr>
        <w:t>3</w:t>
      </w:r>
      <w:r w:rsidR="0022077D">
        <w:rPr>
          <w:rFonts w:ascii="仿宋_GB2312" w:eastAsia="仿宋_GB2312" w:hint="eastAsia"/>
          <w:sz w:val="32"/>
          <w:szCs w:val="32"/>
        </w:rPr>
        <w:t>0日前</w:t>
      </w:r>
      <w:r w:rsidR="0022077D" w:rsidRPr="00A16CBB">
        <w:rPr>
          <w:rFonts w:ascii="仿宋_GB2312" w:eastAsia="仿宋_GB2312" w:hint="eastAsia"/>
          <w:sz w:val="32"/>
          <w:szCs w:val="32"/>
        </w:rPr>
        <w:t>下达课题中标通知书。</w:t>
      </w:r>
      <w:r>
        <w:rPr>
          <w:rFonts w:ascii="仿宋_GB2312" w:eastAsia="仿宋_GB2312" w:hint="eastAsia"/>
          <w:sz w:val="32"/>
          <w:szCs w:val="32"/>
        </w:rPr>
        <w:t>没有中标的单位不再另行通知。</w:t>
      </w:r>
    </w:p>
    <w:p w:rsidR="00242003" w:rsidRDefault="00242003" w:rsidP="00242003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 xml:space="preserve">　省农普办</w:t>
      </w:r>
      <w:r w:rsidR="0022077D" w:rsidRPr="00A16CBB">
        <w:rPr>
          <w:rFonts w:ascii="仿宋_GB2312" w:eastAsia="仿宋_GB2312" w:hint="eastAsia"/>
          <w:sz w:val="32"/>
          <w:szCs w:val="32"/>
        </w:rPr>
        <w:t>与中标单位签署承担课题研究协议书，该课题正式在</w:t>
      </w:r>
      <w:r w:rsidR="0022077D">
        <w:rPr>
          <w:rFonts w:ascii="仿宋_GB2312" w:eastAsia="仿宋_GB2312" w:hint="eastAsia"/>
          <w:sz w:val="32"/>
          <w:szCs w:val="32"/>
        </w:rPr>
        <w:t>省</w:t>
      </w:r>
      <w:r w:rsidR="0022077D" w:rsidRPr="00A16CBB">
        <w:rPr>
          <w:rFonts w:ascii="仿宋_GB2312" w:eastAsia="仿宋_GB2312" w:hint="eastAsia"/>
          <w:sz w:val="32"/>
          <w:szCs w:val="32"/>
        </w:rPr>
        <w:t>农普办立项。</w:t>
      </w:r>
    </w:p>
    <w:p w:rsidR="0022077D" w:rsidRDefault="0022077D" w:rsidP="0022077D">
      <w:pPr>
        <w:widowControl/>
        <w:autoSpaceDE w:val="0"/>
        <w:spacing w:before="315" w:after="315" w:line="585" w:lineRule="atLeast"/>
        <w:jc w:val="center"/>
        <w:rPr>
          <w:rFonts w:ascii="宋体" w:eastAsia="宋体" w:hAnsi="宋体" w:cs="Arial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Arial" w:hint="eastAsia"/>
          <w:b/>
          <w:color w:val="000000"/>
          <w:kern w:val="0"/>
          <w:sz w:val="32"/>
          <w:szCs w:val="32"/>
        </w:rPr>
        <w:t>第四章 资料提供</w:t>
      </w:r>
    </w:p>
    <w:p w:rsidR="0022077D" w:rsidRDefault="0022077D" w:rsidP="0022077D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ascii="仿宋_GB2312"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省农普办</w:t>
      </w:r>
      <w:r w:rsidR="004C01C1" w:rsidRPr="00A16CBB">
        <w:rPr>
          <w:rFonts w:ascii="仿宋_GB2312" w:eastAsia="仿宋_GB2312" w:hint="eastAsia"/>
          <w:sz w:val="32"/>
          <w:szCs w:val="32"/>
        </w:rPr>
        <w:t>指定专人与研究课题负责人联络</w:t>
      </w:r>
      <w:r w:rsidR="004C01C1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研究过程中，如需要农业普查资料，可提出书面申请，由省农普办根据实际情况提供。研究中需要的非农业普查资料，由各课题单位自行收集。</w:t>
      </w:r>
    </w:p>
    <w:p w:rsidR="00242003" w:rsidRDefault="00242003" w:rsidP="00242003">
      <w:pPr>
        <w:widowControl/>
        <w:autoSpaceDE w:val="0"/>
        <w:spacing w:before="315" w:after="315" w:line="585" w:lineRule="atLeast"/>
        <w:jc w:val="center"/>
        <w:rPr>
          <w:rFonts w:ascii="宋体" w:eastAsia="宋体" w:hAnsi="宋体" w:cs="Arial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Arial" w:hint="eastAsia"/>
          <w:b/>
          <w:color w:val="000000"/>
          <w:kern w:val="0"/>
          <w:sz w:val="32"/>
          <w:szCs w:val="32"/>
        </w:rPr>
        <w:t>第</w:t>
      </w:r>
      <w:r w:rsidR="0022077D">
        <w:rPr>
          <w:rFonts w:ascii="宋体" w:eastAsia="宋体" w:hAnsi="宋体" w:cs="Arial" w:hint="eastAsia"/>
          <w:b/>
          <w:color w:val="000000"/>
          <w:kern w:val="0"/>
          <w:sz w:val="32"/>
          <w:szCs w:val="32"/>
        </w:rPr>
        <w:t>五</w:t>
      </w:r>
      <w:r>
        <w:rPr>
          <w:rFonts w:ascii="宋体" w:eastAsia="宋体" w:hAnsi="宋体" w:cs="Arial" w:hint="eastAsia"/>
          <w:b/>
          <w:color w:val="000000"/>
          <w:kern w:val="0"/>
          <w:sz w:val="32"/>
          <w:szCs w:val="32"/>
        </w:rPr>
        <w:t>章 课题管理</w:t>
      </w:r>
    </w:p>
    <w:p w:rsidR="00242003" w:rsidRDefault="00242003" w:rsidP="00242003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 w:rsidR="0022077D">
        <w:rPr>
          <w:rFonts w:ascii="仿宋_GB2312" w:eastAsia="仿宋_GB2312" w:hint="eastAsia"/>
          <w:b/>
          <w:sz w:val="32"/>
          <w:szCs w:val="32"/>
        </w:rPr>
        <w:t>九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>  </w:t>
      </w:r>
      <w:r w:rsidR="003523BA" w:rsidRPr="00A16CBB">
        <w:rPr>
          <w:rFonts w:ascii="仿宋_GB2312" w:eastAsia="仿宋_GB2312" w:hint="eastAsia"/>
          <w:sz w:val="32"/>
          <w:szCs w:val="32"/>
        </w:rPr>
        <w:t>课题负责人接到立项批准通知书后，应尽快确定具体的课题研究计划和实施方案，</w:t>
      </w:r>
      <w:r w:rsidR="0022077D" w:rsidRPr="00A16CBB">
        <w:rPr>
          <w:rFonts w:ascii="仿宋_GB2312" w:eastAsia="仿宋_GB2312" w:hint="eastAsia"/>
          <w:sz w:val="32"/>
          <w:szCs w:val="32"/>
        </w:rPr>
        <w:t>切实保证研究课题的实施。</w:t>
      </w:r>
    </w:p>
    <w:p w:rsidR="00242003" w:rsidRDefault="00242003" w:rsidP="00242003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第十条</w:t>
      </w:r>
      <w:r>
        <w:rPr>
          <w:rFonts w:ascii="仿宋_GB2312"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由于特殊原因需终止研究的课题，课题负责人需提前向省农普办提出书面申请并说明原因。</w:t>
      </w:r>
    </w:p>
    <w:p w:rsidR="00E140DB" w:rsidRDefault="00E140DB" w:rsidP="00E140DB">
      <w:pPr>
        <w:widowControl/>
        <w:autoSpaceDE w:val="0"/>
        <w:spacing w:before="240" w:after="240" w:line="585" w:lineRule="atLeast"/>
        <w:ind w:firstLineChars="200" w:firstLine="643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ascii="仿宋_GB2312"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课题需符合以下要求，不符合要求的不予结题。</w:t>
      </w:r>
    </w:p>
    <w:p w:rsidR="00E140DB" w:rsidRDefault="00E140DB" w:rsidP="00E140DB">
      <w:pPr>
        <w:widowControl/>
        <w:autoSpaceDE w:val="0"/>
        <w:spacing w:before="240" w:after="240" w:line="585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课题要紧密结合我省现阶段农业、农村、农民发展的特点，在对陕西省第三次全国农业普查资料进行深入分析的基础上，围绕“热点”和“难点”问题，认真研究、深入剖析、说明问题、提出切实可行的建议和对策。</w:t>
      </w:r>
    </w:p>
    <w:p w:rsidR="00E140DB" w:rsidRDefault="00E140DB" w:rsidP="00E140DB">
      <w:pPr>
        <w:widowControl/>
        <w:autoSpaceDE w:val="0"/>
        <w:spacing w:before="240" w:after="240" w:line="585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（二）资料运用准确无误，文字信息真实可靠，反映情况与问题准确客观。文章观点明确，结构完整，语言通畅，逻辑严谨，条理清晰。</w:t>
      </w:r>
    </w:p>
    <w:p w:rsidR="00242003" w:rsidRDefault="00242003" w:rsidP="00242003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</w:t>
      </w:r>
      <w:r w:rsidR="00E140DB"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凡有下列情形之一者，须由课题负责人提出书面请示，报省农普办审批同意后方可变更。对未经批准擅自变更的课题，将不予结题。</w:t>
      </w:r>
    </w:p>
    <w:p w:rsidR="00242003" w:rsidRDefault="00242003" w:rsidP="00242003">
      <w:pPr>
        <w:widowControl/>
        <w:autoSpaceDE w:val="0"/>
        <w:spacing w:line="48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（一）变更课题负责人；</w:t>
      </w:r>
    </w:p>
    <w:p w:rsidR="00242003" w:rsidRDefault="00242003" w:rsidP="00242003">
      <w:pPr>
        <w:widowControl/>
        <w:autoSpaceDE w:val="0"/>
        <w:spacing w:line="48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（二）改变课题名称；</w:t>
      </w:r>
    </w:p>
    <w:p w:rsidR="00242003" w:rsidRDefault="00242003" w:rsidP="00242003">
      <w:pPr>
        <w:widowControl/>
        <w:autoSpaceDE w:val="0"/>
        <w:spacing w:line="48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（三）对研究内容作重大调整；</w:t>
      </w:r>
    </w:p>
    <w:p w:rsidR="006A5101" w:rsidRDefault="007E1964" w:rsidP="006A5101">
      <w:pPr>
        <w:widowControl/>
        <w:autoSpaceDE w:val="0"/>
        <w:spacing w:line="48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A16CBB">
        <w:rPr>
          <w:rFonts w:ascii="仿宋_GB2312" w:eastAsia="仿宋_GB2312" w:hint="eastAsia"/>
          <w:sz w:val="32"/>
          <w:szCs w:val="32"/>
        </w:rPr>
        <w:t>因故终止或撤消课题。</w:t>
      </w:r>
    </w:p>
    <w:p w:rsidR="006A5101" w:rsidRPr="006A5101" w:rsidRDefault="006A5101" w:rsidP="006A5101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122486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十</w:t>
      </w:r>
      <w:r w:rsidR="00E140DB">
        <w:rPr>
          <w:rFonts w:ascii="仿宋_GB2312" w:eastAsia="仿宋_GB2312" w:hint="eastAsia"/>
          <w:b/>
          <w:sz w:val="32"/>
          <w:szCs w:val="32"/>
        </w:rPr>
        <w:t>三</w:t>
      </w:r>
      <w:r w:rsidRPr="00122486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6A5101">
        <w:rPr>
          <w:rFonts w:ascii="仿宋_GB2312" w:eastAsia="仿宋_GB2312" w:hint="eastAsia"/>
          <w:sz w:val="32"/>
          <w:szCs w:val="32"/>
        </w:rPr>
        <w:t>凡有下列情形之一者，由省农普办</w:t>
      </w:r>
      <w:r w:rsidR="005046FC">
        <w:rPr>
          <w:rFonts w:ascii="仿宋_GB2312" w:eastAsia="仿宋_GB2312" w:hint="eastAsia"/>
          <w:sz w:val="32"/>
          <w:szCs w:val="32"/>
        </w:rPr>
        <w:t>撤销</w:t>
      </w:r>
      <w:r w:rsidRPr="006A5101">
        <w:rPr>
          <w:rFonts w:ascii="仿宋_GB2312" w:eastAsia="仿宋_GB2312" w:hint="eastAsia"/>
          <w:sz w:val="32"/>
          <w:szCs w:val="32"/>
        </w:rPr>
        <w:t>课题。</w:t>
      </w:r>
    </w:p>
    <w:p w:rsidR="007E1964" w:rsidRPr="006A5101" w:rsidRDefault="007E1964" w:rsidP="006A5101">
      <w:pPr>
        <w:widowControl/>
        <w:autoSpaceDE w:val="0"/>
        <w:spacing w:line="48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A5101">
        <w:rPr>
          <w:rFonts w:ascii="仿宋_GB2312" w:eastAsia="仿宋_GB2312" w:hint="eastAsia"/>
          <w:sz w:val="32"/>
          <w:szCs w:val="32"/>
        </w:rPr>
        <w:t>（</w:t>
      </w:r>
      <w:r w:rsidR="006A5101" w:rsidRPr="006A5101">
        <w:rPr>
          <w:rFonts w:ascii="仿宋_GB2312" w:eastAsia="仿宋_GB2312" w:hint="eastAsia"/>
          <w:sz w:val="32"/>
          <w:szCs w:val="32"/>
        </w:rPr>
        <w:t>一</w:t>
      </w:r>
      <w:r w:rsidRPr="006A5101">
        <w:rPr>
          <w:rFonts w:ascii="仿宋_GB2312" w:eastAsia="仿宋_GB2312" w:hint="eastAsia"/>
          <w:sz w:val="32"/>
          <w:szCs w:val="32"/>
        </w:rPr>
        <w:t>）研究成果</w:t>
      </w:r>
      <w:r w:rsidR="00681BF5">
        <w:rPr>
          <w:rFonts w:ascii="仿宋_GB2312" w:eastAsia="仿宋_GB2312" w:hint="eastAsia"/>
          <w:sz w:val="32"/>
          <w:szCs w:val="32"/>
        </w:rPr>
        <w:t>有严重政治</w:t>
      </w:r>
      <w:r w:rsidRPr="006A5101">
        <w:rPr>
          <w:rFonts w:ascii="仿宋_GB2312" w:eastAsia="仿宋_GB2312" w:hint="eastAsia"/>
          <w:sz w:val="32"/>
          <w:szCs w:val="32"/>
        </w:rPr>
        <w:t>问题</w:t>
      </w:r>
      <w:r w:rsidR="005046FC">
        <w:rPr>
          <w:rFonts w:ascii="仿宋_GB2312" w:eastAsia="仿宋_GB2312" w:hint="eastAsia"/>
          <w:sz w:val="32"/>
          <w:szCs w:val="32"/>
        </w:rPr>
        <w:t>；</w:t>
      </w:r>
    </w:p>
    <w:p w:rsidR="007E1964" w:rsidRDefault="007E1964" w:rsidP="007E1964">
      <w:pPr>
        <w:widowControl/>
        <w:autoSpaceDE w:val="0"/>
        <w:spacing w:line="48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 w:rsidR="006A5101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）剽窃他人成果，弄虚作假；</w:t>
      </w:r>
    </w:p>
    <w:p w:rsidR="007E1964" w:rsidRDefault="007E1964" w:rsidP="007E1964">
      <w:pPr>
        <w:widowControl/>
        <w:autoSpaceDE w:val="0"/>
        <w:spacing w:line="48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6A5101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）研究成果学术质量低劣；</w:t>
      </w:r>
    </w:p>
    <w:p w:rsidR="006A5101" w:rsidRDefault="007E1964" w:rsidP="007E1964">
      <w:pPr>
        <w:widowControl/>
        <w:autoSpaceDE w:val="0"/>
        <w:spacing w:line="48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6A5101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="006A5101" w:rsidRPr="00A16CBB">
        <w:rPr>
          <w:rFonts w:ascii="仿宋_GB2312" w:eastAsia="仿宋_GB2312" w:hint="eastAsia"/>
          <w:sz w:val="32"/>
          <w:szCs w:val="32"/>
        </w:rPr>
        <w:t>以过去的或其他课题的研究成果代替本课题成果；</w:t>
      </w:r>
    </w:p>
    <w:p w:rsidR="006A5101" w:rsidRDefault="006A5101" w:rsidP="007E1964">
      <w:pPr>
        <w:widowControl/>
        <w:autoSpaceDE w:val="0"/>
        <w:spacing w:line="48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（五）未按规定时间完成课题；</w:t>
      </w:r>
    </w:p>
    <w:p w:rsidR="007E1964" w:rsidRDefault="006A5101" w:rsidP="007E1964">
      <w:pPr>
        <w:widowControl/>
        <w:autoSpaceDE w:val="0"/>
        <w:spacing w:line="48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（六）与批准的课题设计严重不符。</w:t>
      </w:r>
    </w:p>
    <w:p w:rsidR="006A5101" w:rsidRPr="006A5101" w:rsidRDefault="006A5101" w:rsidP="007E1964">
      <w:pPr>
        <w:widowControl/>
        <w:autoSpaceDE w:val="0"/>
        <w:spacing w:line="48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42003" w:rsidRDefault="00242003" w:rsidP="00242003">
      <w:pPr>
        <w:widowControl/>
        <w:autoSpaceDE w:val="0"/>
        <w:spacing w:before="315" w:after="315" w:line="585" w:lineRule="atLeast"/>
        <w:jc w:val="center"/>
        <w:rPr>
          <w:rFonts w:ascii="宋体" w:eastAsia="宋体" w:hAnsi="宋体" w:cs="Arial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Arial" w:hint="eastAsia"/>
          <w:b/>
          <w:color w:val="000000"/>
          <w:kern w:val="0"/>
          <w:sz w:val="32"/>
          <w:szCs w:val="32"/>
        </w:rPr>
        <w:t>第六章 成果</w:t>
      </w:r>
      <w:r w:rsidR="00B54983">
        <w:rPr>
          <w:rFonts w:ascii="宋体" w:eastAsia="宋体" w:hAnsi="宋体" w:cs="Arial" w:hint="eastAsia"/>
          <w:b/>
          <w:color w:val="000000"/>
          <w:kern w:val="0"/>
          <w:sz w:val="32"/>
          <w:szCs w:val="32"/>
        </w:rPr>
        <w:t>管理</w:t>
      </w:r>
    </w:p>
    <w:p w:rsidR="00242003" w:rsidRDefault="003523BA" w:rsidP="003523BA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</w:t>
      </w:r>
      <w:r w:rsidR="00E140DB">
        <w:rPr>
          <w:rFonts w:ascii="仿宋_GB2312" w:eastAsia="仿宋_GB2312" w:hint="eastAsia"/>
          <w:b/>
          <w:sz w:val="32"/>
          <w:szCs w:val="32"/>
        </w:rPr>
        <w:t>四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>  </w:t>
      </w:r>
      <w:r w:rsidR="00242003">
        <w:rPr>
          <w:rFonts w:ascii="仿宋_GB2312" w:eastAsia="仿宋_GB2312" w:hint="eastAsia"/>
          <w:sz w:val="32"/>
          <w:szCs w:val="32"/>
        </w:rPr>
        <w:t>课题负责人应于2018年9月30日前</w:t>
      </w:r>
      <w:r w:rsidR="00B54983">
        <w:rPr>
          <w:rFonts w:ascii="仿宋_GB2312" w:eastAsia="仿宋_GB2312" w:hint="eastAsia"/>
          <w:sz w:val="32"/>
          <w:szCs w:val="32"/>
        </w:rPr>
        <w:t>完成课题的初步</w:t>
      </w:r>
      <w:r>
        <w:rPr>
          <w:rFonts w:ascii="仿宋_GB2312" w:eastAsia="仿宋_GB2312" w:hint="eastAsia"/>
          <w:sz w:val="32"/>
          <w:szCs w:val="32"/>
        </w:rPr>
        <w:t>研究成果</w:t>
      </w:r>
      <w:r w:rsidR="00B5498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提交</w:t>
      </w:r>
      <w:r w:rsidR="00242003">
        <w:rPr>
          <w:rFonts w:ascii="仿宋_GB2312" w:eastAsia="仿宋_GB2312" w:hint="eastAsia"/>
          <w:sz w:val="32"/>
          <w:szCs w:val="32"/>
        </w:rPr>
        <w:t>省农普办进行初审</w:t>
      </w:r>
      <w:r>
        <w:rPr>
          <w:rFonts w:ascii="仿宋_GB2312" w:eastAsia="仿宋_GB2312" w:hint="eastAsia"/>
          <w:sz w:val="32"/>
          <w:szCs w:val="32"/>
        </w:rPr>
        <w:t>，通过初审后</w:t>
      </w:r>
      <w:r w:rsidR="005046FC">
        <w:rPr>
          <w:rFonts w:ascii="仿宋_GB2312" w:eastAsia="仿宋_GB2312" w:hint="eastAsia"/>
          <w:sz w:val="32"/>
          <w:szCs w:val="32"/>
        </w:rPr>
        <w:t>作</w:t>
      </w:r>
      <w:r>
        <w:rPr>
          <w:rFonts w:ascii="仿宋_GB2312" w:eastAsia="仿宋_GB2312" w:hint="eastAsia"/>
          <w:sz w:val="32"/>
          <w:szCs w:val="32"/>
        </w:rPr>
        <w:t>进一步</w:t>
      </w:r>
      <w:r w:rsidR="00242003">
        <w:rPr>
          <w:rFonts w:ascii="仿宋_GB2312" w:eastAsia="仿宋_GB2312" w:hint="eastAsia"/>
          <w:sz w:val="32"/>
          <w:szCs w:val="32"/>
        </w:rPr>
        <w:t>修改</w:t>
      </w:r>
      <w:r>
        <w:rPr>
          <w:rFonts w:ascii="仿宋_GB2312" w:eastAsia="仿宋_GB2312" w:hint="eastAsia"/>
          <w:sz w:val="32"/>
          <w:szCs w:val="32"/>
        </w:rPr>
        <w:t>和完善</w:t>
      </w:r>
      <w:r w:rsidR="00242003">
        <w:rPr>
          <w:rFonts w:ascii="仿宋_GB2312" w:eastAsia="仿宋_GB2312" w:hint="eastAsia"/>
          <w:sz w:val="32"/>
          <w:szCs w:val="32"/>
        </w:rPr>
        <w:t>。</w:t>
      </w:r>
    </w:p>
    <w:p w:rsidR="00EF5017" w:rsidRDefault="00242003" w:rsidP="00E140DB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</w:t>
      </w:r>
      <w:r w:rsidR="00E140DB">
        <w:rPr>
          <w:rFonts w:ascii="仿宋_GB2312" w:eastAsia="仿宋_GB2312" w:hint="eastAsia"/>
          <w:b/>
          <w:sz w:val="32"/>
          <w:szCs w:val="32"/>
        </w:rPr>
        <w:t>五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　课题研究修改完成后，课题负责人于2018年10月31日前将研究成果</w:t>
      </w:r>
      <w:r w:rsidR="00E140DB">
        <w:rPr>
          <w:rFonts w:ascii="仿宋_GB2312" w:eastAsia="仿宋_GB2312" w:hint="eastAsia"/>
          <w:sz w:val="32"/>
          <w:szCs w:val="32"/>
        </w:rPr>
        <w:t>（重大课题2-5万字，重点课题1-2万字，</w:t>
      </w:r>
      <w:proofErr w:type="gramStart"/>
      <w:r w:rsidR="00E140DB">
        <w:rPr>
          <w:rFonts w:ascii="仿宋_GB2312" w:eastAsia="仿宋_GB2312" w:hint="eastAsia"/>
          <w:sz w:val="32"/>
          <w:szCs w:val="32"/>
        </w:rPr>
        <w:t>一般课题</w:t>
      </w:r>
      <w:proofErr w:type="gramEnd"/>
      <w:r w:rsidR="00E140DB">
        <w:rPr>
          <w:rFonts w:ascii="仿宋_GB2312" w:eastAsia="仿宋_GB2312" w:hint="eastAsia"/>
          <w:sz w:val="32"/>
          <w:szCs w:val="32"/>
        </w:rPr>
        <w:t>0.5-1万字）</w:t>
      </w:r>
      <w:r>
        <w:rPr>
          <w:rFonts w:ascii="仿宋_GB2312" w:eastAsia="仿宋_GB2312" w:hint="eastAsia"/>
          <w:sz w:val="32"/>
          <w:szCs w:val="32"/>
        </w:rPr>
        <w:t>和成果摘要（不超过3000字）各一式10份报省农普办，</w:t>
      </w:r>
      <w:r w:rsidR="00B54983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同时提交电子版。</w:t>
      </w:r>
    </w:p>
    <w:p w:rsidR="00B54983" w:rsidRPr="000A7A7E" w:rsidRDefault="00B54983" w:rsidP="00B54983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EF5017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十</w:t>
      </w:r>
      <w:r w:rsidR="00E140DB">
        <w:rPr>
          <w:rFonts w:ascii="仿宋_GB2312" w:eastAsia="仿宋_GB2312" w:hint="eastAsia"/>
          <w:b/>
          <w:sz w:val="32"/>
          <w:szCs w:val="32"/>
        </w:rPr>
        <w:t>六</w:t>
      </w:r>
      <w:r w:rsidRPr="00EF5017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EF5017">
        <w:rPr>
          <w:rFonts w:ascii="仿宋_GB2312" w:eastAsia="仿宋_GB2312" w:hint="eastAsia"/>
          <w:sz w:val="32"/>
          <w:szCs w:val="32"/>
        </w:rPr>
        <w:t>省农普办将对课题</w:t>
      </w:r>
      <w:r>
        <w:rPr>
          <w:rFonts w:ascii="仿宋_GB2312" w:eastAsia="仿宋_GB2312" w:hint="eastAsia"/>
          <w:sz w:val="32"/>
          <w:szCs w:val="32"/>
        </w:rPr>
        <w:t>成果</w:t>
      </w:r>
      <w:r w:rsidRPr="00EF5017">
        <w:rPr>
          <w:rFonts w:ascii="仿宋_GB2312" w:eastAsia="仿宋_GB2312" w:hint="eastAsia"/>
          <w:sz w:val="32"/>
          <w:szCs w:val="32"/>
        </w:rPr>
        <w:t>进行审核，审核通过后提交专家组评审。</w:t>
      </w:r>
    </w:p>
    <w:p w:rsidR="00242003" w:rsidRDefault="00242003" w:rsidP="00242003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 w:rsidR="00B54983">
        <w:rPr>
          <w:rFonts w:ascii="仿宋_GB2312" w:eastAsia="仿宋_GB2312" w:hint="eastAsia"/>
          <w:b/>
          <w:sz w:val="32"/>
          <w:szCs w:val="32"/>
        </w:rPr>
        <w:t>十</w:t>
      </w:r>
      <w:r w:rsidR="00E140DB">
        <w:rPr>
          <w:rFonts w:ascii="仿宋_GB2312" w:eastAsia="仿宋_GB2312" w:hint="eastAsia"/>
          <w:b/>
          <w:sz w:val="32"/>
          <w:szCs w:val="32"/>
        </w:rPr>
        <w:t>七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>  </w:t>
      </w:r>
      <w:r w:rsidR="00B54983" w:rsidRPr="00A16CBB">
        <w:rPr>
          <w:rFonts w:ascii="仿宋_GB2312" w:eastAsia="仿宋_GB2312" w:hint="eastAsia"/>
          <w:sz w:val="32"/>
          <w:szCs w:val="32"/>
        </w:rPr>
        <w:t>研究课题的版权为</w:t>
      </w:r>
      <w:r w:rsidR="00B54983">
        <w:rPr>
          <w:rFonts w:ascii="仿宋_GB2312" w:eastAsia="仿宋_GB2312" w:hint="eastAsia"/>
          <w:sz w:val="32"/>
          <w:szCs w:val="32"/>
        </w:rPr>
        <w:t>省</w:t>
      </w:r>
      <w:r w:rsidR="00B54983" w:rsidRPr="00A16CBB">
        <w:rPr>
          <w:rFonts w:ascii="仿宋_GB2312" w:eastAsia="仿宋_GB2312" w:hint="eastAsia"/>
          <w:sz w:val="32"/>
          <w:szCs w:val="32"/>
        </w:rPr>
        <w:t>农普办所有</w:t>
      </w:r>
      <w:r w:rsidR="00B54983">
        <w:rPr>
          <w:rFonts w:ascii="仿宋_GB2312" w:eastAsia="仿宋_GB2312" w:hint="eastAsia"/>
          <w:sz w:val="32"/>
          <w:szCs w:val="32"/>
        </w:rPr>
        <w:t>，</w:t>
      </w:r>
      <w:r w:rsidR="00B54983" w:rsidRPr="00A16CBB">
        <w:rPr>
          <w:rFonts w:ascii="仿宋_GB2312" w:eastAsia="仿宋_GB2312" w:hint="eastAsia"/>
          <w:sz w:val="32"/>
          <w:szCs w:val="32"/>
        </w:rPr>
        <w:t>研究成果未经</w:t>
      </w:r>
      <w:r w:rsidR="00B54983">
        <w:rPr>
          <w:rFonts w:ascii="仿宋_GB2312" w:eastAsia="仿宋_GB2312" w:hint="eastAsia"/>
          <w:sz w:val="32"/>
          <w:szCs w:val="32"/>
        </w:rPr>
        <w:t>省</w:t>
      </w:r>
      <w:r w:rsidR="00B54983" w:rsidRPr="00A16CBB">
        <w:rPr>
          <w:rFonts w:ascii="仿宋_GB2312" w:eastAsia="仿宋_GB2312" w:hint="eastAsia"/>
          <w:sz w:val="32"/>
          <w:szCs w:val="32"/>
        </w:rPr>
        <w:t>农普办同意，不得公开发表</w:t>
      </w:r>
      <w:r w:rsidR="00B54983">
        <w:rPr>
          <w:rFonts w:ascii="仿宋_GB2312" w:eastAsia="仿宋_GB2312" w:hint="eastAsia"/>
          <w:sz w:val="32"/>
          <w:szCs w:val="32"/>
        </w:rPr>
        <w:t>。</w:t>
      </w:r>
    </w:p>
    <w:p w:rsidR="00242003" w:rsidRDefault="00242003" w:rsidP="00242003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第</w:t>
      </w:r>
      <w:r w:rsidR="00B54983">
        <w:rPr>
          <w:rFonts w:ascii="仿宋_GB2312" w:eastAsia="仿宋_GB2312" w:hint="eastAsia"/>
          <w:b/>
          <w:sz w:val="32"/>
          <w:szCs w:val="32"/>
        </w:rPr>
        <w:t>十</w:t>
      </w:r>
      <w:r w:rsidR="00E140DB">
        <w:rPr>
          <w:rFonts w:ascii="仿宋_GB2312" w:eastAsia="仿宋_GB2312" w:hint="eastAsia"/>
          <w:b/>
          <w:sz w:val="32"/>
          <w:szCs w:val="32"/>
        </w:rPr>
        <w:t>八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 </w:t>
      </w:r>
      <w:r w:rsidR="00B54983">
        <w:rPr>
          <w:rFonts w:ascii="仿宋_GB2312" w:eastAsia="仿宋_GB2312" w:hint="eastAsia"/>
          <w:sz w:val="32"/>
          <w:szCs w:val="32"/>
        </w:rPr>
        <w:t>省农普办有权对研究成果</w:t>
      </w:r>
      <w:r w:rsidR="00B54983" w:rsidRPr="00A16CBB">
        <w:rPr>
          <w:rFonts w:ascii="仿宋_GB2312" w:eastAsia="仿宋_GB2312" w:hint="eastAsia"/>
          <w:sz w:val="32"/>
          <w:szCs w:val="32"/>
        </w:rPr>
        <w:t>进行压缩、提炼和改编。</w:t>
      </w:r>
    </w:p>
    <w:p w:rsidR="00242003" w:rsidRDefault="00242003" w:rsidP="00242003">
      <w:pPr>
        <w:widowControl/>
        <w:autoSpaceDE w:val="0"/>
        <w:spacing w:before="315" w:after="315" w:line="585" w:lineRule="atLeast"/>
        <w:jc w:val="center"/>
        <w:rPr>
          <w:rFonts w:ascii="宋体" w:eastAsia="宋体" w:hAnsi="宋体" w:cs="Arial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Arial" w:hint="eastAsia"/>
          <w:b/>
          <w:color w:val="000000"/>
          <w:kern w:val="0"/>
          <w:sz w:val="32"/>
          <w:szCs w:val="32"/>
        </w:rPr>
        <w:t>第七章 经费</w:t>
      </w:r>
      <w:r w:rsidR="009248EB">
        <w:rPr>
          <w:rFonts w:ascii="宋体" w:eastAsia="宋体" w:hAnsi="宋体" w:cs="Arial" w:hint="eastAsia"/>
          <w:b/>
          <w:color w:val="000000"/>
          <w:kern w:val="0"/>
          <w:sz w:val="32"/>
          <w:szCs w:val="32"/>
        </w:rPr>
        <w:t>管理</w:t>
      </w:r>
    </w:p>
    <w:p w:rsidR="00242003" w:rsidRDefault="00242003" w:rsidP="00242003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 w:rsidR="009248EB">
        <w:rPr>
          <w:rFonts w:ascii="仿宋_GB2312" w:eastAsia="仿宋_GB2312" w:hint="eastAsia"/>
          <w:b/>
          <w:sz w:val="32"/>
          <w:szCs w:val="32"/>
        </w:rPr>
        <w:t>十</w:t>
      </w:r>
      <w:r w:rsidR="00E140DB">
        <w:rPr>
          <w:rFonts w:ascii="仿宋_GB2312" w:eastAsia="仿宋_GB2312" w:hint="eastAsia"/>
          <w:b/>
          <w:sz w:val="32"/>
          <w:szCs w:val="32"/>
        </w:rPr>
        <w:t>九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省农普办</w:t>
      </w:r>
      <w:r w:rsidR="009248EB">
        <w:rPr>
          <w:rFonts w:ascii="仿宋_GB2312" w:eastAsia="仿宋_GB2312" w:hint="eastAsia"/>
          <w:sz w:val="32"/>
          <w:szCs w:val="32"/>
        </w:rPr>
        <w:t>设立课题研究基金，</w:t>
      </w:r>
      <w:r>
        <w:rPr>
          <w:rFonts w:ascii="仿宋_GB2312" w:eastAsia="仿宋_GB2312" w:hint="eastAsia"/>
          <w:sz w:val="32"/>
          <w:szCs w:val="32"/>
        </w:rPr>
        <w:t>对中标的重大</w:t>
      </w:r>
      <w:r w:rsidR="004C01C1">
        <w:rPr>
          <w:rFonts w:ascii="仿宋_GB2312" w:eastAsia="仿宋_GB2312" w:hint="eastAsia"/>
          <w:sz w:val="32"/>
          <w:szCs w:val="32"/>
        </w:rPr>
        <w:t>课题和</w:t>
      </w:r>
      <w:r>
        <w:rPr>
          <w:rFonts w:ascii="仿宋_GB2312" w:eastAsia="仿宋_GB2312" w:hint="eastAsia"/>
          <w:sz w:val="32"/>
          <w:szCs w:val="32"/>
        </w:rPr>
        <w:t>重点课题</w:t>
      </w:r>
      <w:r w:rsidR="004C01C1">
        <w:rPr>
          <w:rFonts w:ascii="仿宋_GB2312" w:eastAsia="仿宋_GB2312" w:hint="eastAsia"/>
          <w:sz w:val="32"/>
          <w:szCs w:val="32"/>
        </w:rPr>
        <w:t>的</w:t>
      </w:r>
      <w:r w:rsidR="009248EB">
        <w:rPr>
          <w:rFonts w:ascii="仿宋_GB2312" w:eastAsia="仿宋_GB2312" w:hint="eastAsia"/>
          <w:sz w:val="32"/>
          <w:szCs w:val="32"/>
        </w:rPr>
        <w:t>研究工作进行资助，</w:t>
      </w:r>
      <w:proofErr w:type="gramStart"/>
      <w:r w:rsidR="009248EB">
        <w:rPr>
          <w:rFonts w:ascii="仿宋_GB2312" w:eastAsia="仿宋_GB2312" w:hint="eastAsia"/>
          <w:sz w:val="32"/>
          <w:szCs w:val="32"/>
        </w:rPr>
        <w:t>一般课题</w:t>
      </w:r>
      <w:proofErr w:type="gramEnd"/>
      <w:r w:rsidR="009248EB">
        <w:rPr>
          <w:rFonts w:ascii="仿宋_GB2312" w:eastAsia="仿宋_GB2312" w:hint="eastAsia"/>
          <w:sz w:val="32"/>
          <w:szCs w:val="32"/>
        </w:rPr>
        <w:t>的</w:t>
      </w:r>
      <w:r w:rsidR="007E1964">
        <w:rPr>
          <w:rFonts w:ascii="仿宋_GB2312" w:eastAsia="仿宋_GB2312" w:hint="eastAsia"/>
          <w:sz w:val="32"/>
          <w:szCs w:val="32"/>
        </w:rPr>
        <w:t>研究工作</w:t>
      </w:r>
      <w:r w:rsidR="009248EB">
        <w:rPr>
          <w:rFonts w:ascii="仿宋_GB2312" w:eastAsia="仿宋_GB2312" w:hint="eastAsia"/>
          <w:sz w:val="32"/>
          <w:szCs w:val="32"/>
        </w:rPr>
        <w:t>经费由</w:t>
      </w:r>
      <w:r w:rsidR="009248EB" w:rsidRPr="00A16CBB">
        <w:rPr>
          <w:rFonts w:ascii="仿宋_GB2312" w:eastAsia="仿宋_GB2312" w:hint="eastAsia"/>
          <w:sz w:val="32"/>
          <w:szCs w:val="32"/>
        </w:rPr>
        <w:t>中标单位自行解决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E1964" w:rsidRDefault="00242003" w:rsidP="00242003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 w:rsidR="00E140DB">
        <w:rPr>
          <w:rFonts w:ascii="仿宋_GB2312" w:eastAsia="仿宋_GB2312" w:hint="eastAsia"/>
          <w:b/>
          <w:sz w:val="32"/>
          <w:szCs w:val="32"/>
        </w:rPr>
        <w:t>二</w:t>
      </w:r>
      <w:r w:rsidR="009248EB">
        <w:rPr>
          <w:rFonts w:ascii="仿宋_GB2312" w:eastAsia="仿宋_GB2312" w:hint="eastAsia"/>
          <w:b/>
          <w:sz w:val="32"/>
          <w:szCs w:val="32"/>
        </w:rPr>
        <w:t>十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/>
          <w:color w:val="FF0000"/>
          <w:sz w:val="32"/>
          <w:szCs w:val="32"/>
        </w:rPr>
        <w:t>  </w:t>
      </w:r>
      <w:r w:rsidR="007E1964" w:rsidRPr="00A16CBB">
        <w:rPr>
          <w:rFonts w:ascii="仿宋_GB2312" w:eastAsia="仿宋_GB2312" w:hint="eastAsia"/>
          <w:sz w:val="32"/>
          <w:szCs w:val="32"/>
        </w:rPr>
        <w:t>课题</w:t>
      </w:r>
      <w:r w:rsidR="007E1964">
        <w:rPr>
          <w:rFonts w:ascii="仿宋_GB2312" w:eastAsia="仿宋_GB2312" w:hint="eastAsia"/>
          <w:sz w:val="32"/>
          <w:szCs w:val="32"/>
        </w:rPr>
        <w:t>成果经</w:t>
      </w:r>
      <w:r w:rsidR="007E1964" w:rsidRPr="00A16CBB">
        <w:rPr>
          <w:rFonts w:ascii="仿宋_GB2312" w:eastAsia="仿宋_GB2312" w:hint="eastAsia"/>
          <w:sz w:val="32"/>
          <w:szCs w:val="32"/>
        </w:rPr>
        <w:t>专家组评审合格</w:t>
      </w:r>
      <w:r w:rsidR="007E1964">
        <w:rPr>
          <w:rFonts w:ascii="仿宋_GB2312" w:eastAsia="仿宋_GB2312" w:hint="eastAsia"/>
          <w:sz w:val="32"/>
          <w:szCs w:val="32"/>
        </w:rPr>
        <w:t>后</w:t>
      </w:r>
      <w:r w:rsidR="007E1964" w:rsidRPr="00A16CBB">
        <w:rPr>
          <w:rFonts w:ascii="仿宋_GB2312" w:eastAsia="仿宋_GB2312" w:hint="eastAsia"/>
          <w:sz w:val="32"/>
          <w:szCs w:val="32"/>
        </w:rPr>
        <w:t>，</w:t>
      </w:r>
      <w:r w:rsidR="007E1964">
        <w:rPr>
          <w:rFonts w:ascii="仿宋_GB2312" w:eastAsia="仿宋_GB2312" w:hint="eastAsia"/>
          <w:sz w:val="32"/>
          <w:szCs w:val="32"/>
        </w:rPr>
        <w:t>一次性拨付全部经费。</w:t>
      </w:r>
      <w:r w:rsidR="00E140DB">
        <w:rPr>
          <w:rFonts w:ascii="仿宋_GB2312" w:eastAsia="仿宋_GB2312" w:hint="eastAsia"/>
          <w:sz w:val="32"/>
          <w:szCs w:val="32"/>
        </w:rPr>
        <w:t>不予结题及撤销课题的中标课题不拨付课题研究经费。</w:t>
      </w:r>
    </w:p>
    <w:p w:rsidR="00242003" w:rsidRDefault="00242003" w:rsidP="00242003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</w:t>
      </w:r>
      <w:r w:rsidR="004C01C1">
        <w:rPr>
          <w:rFonts w:ascii="仿宋_GB2312" w:eastAsia="仿宋_GB2312" w:hint="eastAsia"/>
          <w:b/>
          <w:sz w:val="32"/>
          <w:szCs w:val="32"/>
        </w:rPr>
        <w:t>一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课题组各项开支均须由课题负责人认真审核，严格把关。课题研究资助经费应直接用于从事课题调查研究、收集资料、论证咨询、资料印刷等方面，做到专款专用。有关费用支出的范围、标准、所需票据应严格按财政部门的有关规定执行。</w:t>
      </w:r>
    </w:p>
    <w:p w:rsidR="00242003" w:rsidRDefault="00242003" w:rsidP="00242003">
      <w:pPr>
        <w:widowControl/>
        <w:autoSpaceDE w:val="0"/>
        <w:spacing w:before="315" w:after="315" w:line="585" w:lineRule="atLeast"/>
        <w:jc w:val="center"/>
        <w:rPr>
          <w:rFonts w:ascii="宋体" w:eastAsia="宋体" w:hAnsi="宋体" w:cs="Arial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Arial" w:hint="eastAsia"/>
          <w:b/>
          <w:color w:val="000000"/>
          <w:kern w:val="0"/>
          <w:sz w:val="32"/>
          <w:szCs w:val="32"/>
        </w:rPr>
        <w:t>第八章 附 则</w:t>
      </w:r>
    </w:p>
    <w:p w:rsidR="00242003" w:rsidRPr="00C155F4" w:rsidRDefault="00242003" w:rsidP="00C155F4">
      <w:pPr>
        <w:widowControl/>
        <w:autoSpaceDE w:val="0"/>
        <w:spacing w:before="240" w:after="240" w:line="585" w:lineRule="atLeast"/>
        <w:ind w:firstLineChars="200" w:firstLine="643"/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_GB2312" w:eastAsia="仿宋_GB2312" w:hint="eastAsia"/>
          <w:b/>
          <w:sz w:val="32"/>
          <w:szCs w:val="32"/>
        </w:rPr>
        <w:t>第二十</w:t>
      </w:r>
      <w:r w:rsidR="004C01C1"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本《办法》由省农普办负责解释。</w:t>
      </w:r>
    </w:p>
    <w:sectPr w:rsidR="00242003" w:rsidRPr="00C155F4" w:rsidSect="00484A4B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C5" w:rsidRDefault="00151FC5" w:rsidP="00A6662C">
      <w:r>
        <w:separator/>
      </w:r>
    </w:p>
  </w:endnote>
  <w:endnote w:type="continuationSeparator" w:id="0">
    <w:p w:rsidR="00151FC5" w:rsidRDefault="00151FC5" w:rsidP="00A6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C5" w:rsidRDefault="00151FC5" w:rsidP="00A6662C">
      <w:r>
        <w:separator/>
      </w:r>
    </w:p>
  </w:footnote>
  <w:footnote w:type="continuationSeparator" w:id="0">
    <w:p w:rsidR="00151FC5" w:rsidRDefault="00151FC5" w:rsidP="00A6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38B"/>
    <w:multiLevelType w:val="hybridMultilevel"/>
    <w:tmpl w:val="77D23D46"/>
    <w:lvl w:ilvl="0" w:tplc="D38C5F7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CE"/>
    <w:rsid w:val="00021CE5"/>
    <w:rsid w:val="00084BEB"/>
    <w:rsid w:val="000A7A7E"/>
    <w:rsid w:val="00151FC5"/>
    <w:rsid w:val="0022077D"/>
    <w:rsid w:val="0023300E"/>
    <w:rsid w:val="00242003"/>
    <w:rsid w:val="002545DE"/>
    <w:rsid w:val="002643AE"/>
    <w:rsid w:val="002E1A1C"/>
    <w:rsid w:val="003523BA"/>
    <w:rsid w:val="00464D61"/>
    <w:rsid w:val="00471655"/>
    <w:rsid w:val="00484A4B"/>
    <w:rsid w:val="004C01C1"/>
    <w:rsid w:val="005046FC"/>
    <w:rsid w:val="00557B80"/>
    <w:rsid w:val="00681BF5"/>
    <w:rsid w:val="006A5101"/>
    <w:rsid w:val="006E1680"/>
    <w:rsid w:val="00785B58"/>
    <w:rsid w:val="007C143C"/>
    <w:rsid w:val="007E1964"/>
    <w:rsid w:val="007F02B4"/>
    <w:rsid w:val="00882E90"/>
    <w:rsid w:val="009026F7"/>
    <w:rsid w:val="009248EB"/>
    <w:rsid w:val="0093482A"/>
    <w:rsid w:val="00946C7D"/>
    <w:rsid w:val="009572BA"/>
    <w:rsid w:val="009F6066"/>
    <w:rsid w:val="009F765D"/>
    <w:rsid w:val="00A37B80"/>
    <w:rsid w:val="00A6662C"/>
    <w:rsid w:val="00AA3D9D"/>
    <w:rsid w:val="00AB52D8"/>
    <w:rsid w:val="00B54983"/>
    <w:rsid w:val="00BA0EFD"/>
    <w:rsid w:val="00C155F4"/>
    <w:rsid w:val="00C65D7C"/>
    <w:rsid w:val="00D22F8A"/>
    <w:rsid w:val="00DA2A73"/>
    <w:rsid w:val="00E140DB"/>
    <w:rsid w:val="00E445CE"/>
    <w:rsid w:val="00E50377"/>
    <w:rsid w:val="00E72833"/>
    <w:rsid w:val="00E80B7D"/>
    <w:rsid w:val="00E83CED"/>
    <w:rsid w:val="00EF5017"/>
    <w:rsid w:val="00F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643A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643AE"/>
  </w:style>
  <w:style w:type="paragraph" w:styleId="a4">
    <w:name w:val="Body Text"/>
    <w:basedOn w:val="a"/>
    <w:link w:val="Char0"/>
    <w:rsid w:val="002643AE"/>
    <w:pPr>
      <w:spacing w:after="120"/>
    </w:pPr>
    <w:rPr>
      <w:rFonts w:ascii="黑体" w:eastAsia="黑体" w:hAnsi="Times New Roman" w:cs="Times New Roman"/>
      <w:bCs/>
      <w:iCs/>
      <w:sz w:val="28"/>
      <w:szCs w:val="24"/>
    </w:rPr>
  </w:style>
  <w:style w:type="character" w:customStyle="1" w:styleId="Char0">
    <w:name w:val="正文文本 Char"/>
    <w:basedOn w:val="a0"/>
    <w:link w:val="a4"/>
    <w:rsid w:val="002643AE"/>
    <w:rPr>
      <w:rFonts w:ascii="黑体" w:eastAsia="黑体" w:hAnsi="Times New Roman" w:cs="Times New Roman"/>
      <w:bCs/>
      <w:iCs/>
      <w:sz w:val="28"/>
      <w:szCs w:val="24"/>
    </w:rPr>
  </w:style>
  <w:style w:type="paragraph" w:styleId="a5">
    <w:name w:val="header"/>
    <w:basedOn w:val="a"/>
    <w:link w:val="Char1"/>
    <w:uiPriority w:val="99"/>
    <w:unhideWhenUsed/>
    <w:rsid w:val="00A66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6662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66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6662C"/>
    <w:rPr>
      <w:sz w:val="18"/>
      <w:szCs w:val="18"/>
    </w:rPr>
  </w:style>
  <w:style w:type="character" w:styleId="a7">
    <w:name w:val="Hyperlink"/>
    <w:basedOn w:val="a0"/>
    <w:uiPriority w:val="99"/>
    <w:unhideWhenUsed/>
    <w:rsid w:val="00785B5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A0E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643A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643AE"/>
  </w:style>
  <w:style w:type="paragraph" w:styleId="a4">
    <w:name w:val="Body Text"/>
    <w:basedOn w:val="a"/>
    <w:link w:val="Char0"/>
    <w:rsid w:val="002643AE"/>
    <w:pPr>
      <w:spacing w:after="120"/>
    </w:pPr>
    <w:rPr>
      <w:rFonts w:ascii="黑体" w:eastAsia="黑体" w:hAnsi="Times New Roman" w:cs="Times New Roman"/>
      <w:bCs/>
      <w:iCs/>
      <w:sz w:val="28"/>
      <w:szCs w:val="24"/>
    </w:rPr>
  </w:style>
  <w:style w:type="character" w:customStyle="1" w:styleId="Char0">
    <w:name w:val="正文文本 Char"/>
    <w:basedOn w:val="a0"/>
    <w:link w:val="a4"/>
    <w:rsid w:val="002643AE"/>
    <w:rPr>
      <w:rFonts w:ascii="黑体" w:eastAsia="黑体" w:hAnsi="Times New Roman" w:cs="Times New Roman"/>
      <w:bCs/>
      <w:iCs/>
      <w:sz w:val="28"/>
      <w:szCs w:val="24"/>
    </w:rPr>
  </w:style>
  <w:style w:type="paragraph" w:styleId="a5">
    <w:name w:val="header"/>
    <w:basedOn w:val="a"/>
    <w:link w:val="Char1"/>
    <w:uiPriority w:val="99"/>
    <w:unhideWhenUsed/>
    <w:rsid w:val="00A66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6662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66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6662C"/>
    <w:rPr>
      <w:sz w:val="18"/>
      <w:szCs w:val="18"/>
    </w:rPr>
  </w:style>
  <w:style w:type="character" w:styleId="a7">
    <w:name w:val="Hyperlink"/>
    <w:basedOn w:val="a0"/>
    <w:uiPriority w:val="99"/>
    <w:unhideWhenUsed/>
    <w:rsid w:val="00785B5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A0E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5570">
              <w:marLeft w:val="0"/>
              <w:marRight w:val="0"/>
              <w:marTop w:val="0"/>
              <w:marBottom w:val="0"/>
              <w:divBdr>
                <w:top w:val="single" w:sz="6" w:space="15" w:color="838384"/>
                <w:left w:val="single" w:sz="6" w:space="15" w:color="838384"/>
                <w:bottom w:val="single" w:sz="6" w:space="15" w:color="838384"/>
                <w:right w:val="single" w:sz="6" w:space="15" w:color="838384"/>
              </w:divBdr>
            </w:div>
          </w:divsChild>
        </w:div>
      </w:divsChild>
    </w:div>
    <w:div w:id="661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A02B-F1CC-44D0-9F1F-8F91A7AF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</Words>
  <Characters>1908</Characters>
  <Application>Microsoft Office Word</Application>
  <DocSecurity>0</DocSecurity>
  <Lines>15</Lines>
  <Paragraphs>4</Paragraphs>
  <ScaleCrop>false</ScaleCrop>
  <Company>国家统计局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郑月霞:编报单位经办人申请</dc:creator>
  <cp:lastModifiedBy>返回申请人</cp:lastModifiedBy>
  <cp:revision>2</cp:revision>
  <dcterms:created xsi:type="dcterms:W3CDTF">2018-05-17T07:12:00Z</dcterms:created>
  <dcterms:modified xsi:type="dcterms:W3CDTF">2018-05-17T07:12:00Z</dcterms:modified>
</cp:coreProperties>
</file>